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Request for Proposal (RFP) Template</w:t>
      </w:r>
    </w:p>
    <w:p>
      <w:r>
        <w:rPr>
          <w:b/>
          <w:bCs/>
        </w:rPr>
        <w:t xml:space="preserve">1. Introduction &amp; background</w:t>
      </w:r>
    </w:p>
    <w:p>
      <w:r>
        <w:t xml:space="preserve">Who you are, the project context, and the purpose of this RFP.</w:t>
      </w:r>
    </w:p>
    <w:p>
      <w:r>
        <w:t xml:space="preserve"/>
      </w:r>
    </w:p>
    <w:p>
      <w:r>
        <w:rPr>
          <w:b/>
          <w:bCs/>
        </w:rPr>
        <w:t xml:space="preserve">2. Objectives</w:t>
      </w:r>
    </w:p>
    <w:p>
      <w:r>
        <w:t xml:space="preserve">What you want to achieve — the outcomes a successful vendor will deliver.</w:t>
      </w:r>
    </w:p>
    <w:p>
      <w:r>
        <w:t xml:space="preserve"/>
      </w:r>
    </w:p>
    <w:p>
      <w:r>
        <w:rPr>
          <w:b/>
          <w:bCs/>
        </w:rPr>
        <w:t xml:space="preserve">3. Scope of work</w:t>
      </w:r>
    </w:p>
    <w:p>
      <w:r>
        <w:t xml:space="preserve">The services/deliverables required, in enough detail for accurate bids.</w:t>
      </w:r>
    </w:p>
    <w:p>
      <w:r>
        <w:t xml:space="preserve"/>
      </w:r>
    </w:p>
    <w:p>
      <w:r>
        <w:rPr>
          <w:b/>
          <w:bCs/>
        </w:rPr>
        <w:t xml:space="preserve">4. Requirements</w:t>
      </w:r>
    </w:p>
    <w:p>
      <w:r>
        <w:t xml:space="preserve">Technical, functional and vendor requirements (experience, certifications).</w:t>
      </w:r>
    </w:p>
    <w:p>
      <w:r>
        <w:t xml:space="preserve"/>
      </w:r>
    </w:p>
    <w:p>
      <w:r>
        <w:rPr>
          <w:b/>
          <w:bCs/>
        </w:rPr>
        <w:t xml:space="preserve">5. Proposal format</w:t>
      </w:r>
    </w:p>
    <w:p>
      <w:r>
        <w:t xml:space="preserve">Exactly what vendors must submit and how to structure it, for easy comparison.</w:t>
      </w:r>
    </w:p>
    <w:p>
      <w:r>
        <w:t xml:space="preserve"/>
      </w:r>
    </w:p>
    <w:p>
      <w:r>
        <w:rPr>
          <w:b/>
          <w:bCs/>
        </w:rPr>
        <w:t xml:space="preserve">6. Evaluation criteria</w:t>
      </w:r>
    </w:p>
    <w:p>
      <w:r>
        <w:t xml:space="preserve">How proposals will be scored (e.g. price 30%, experience 30%, approach 40%).</w:t>
      </w:r>
    </w:p>
    <w:p>
      <w:r>
        <w:t xml:space="preserve"/>
      </w:r>
    </w:p>
    <w:p>
      <w:r>
        <w:rPr>
          <w:b/>
          <w:bCs/>
        </w:rPr>
        <w:t xml:space="preserve">7. Timeline</w:t>
      </w:r>
    </w:p>
    <w:p>
      <w:r>
        <w:t xml:space="preserve">Key dates: questions due, proposals due, shortlist, decision, project start.</w:t>
      </w:r>
    </w:p>
    <w:p>
      <w:r>
        <w:t xml:space="preserve"/>
      </w:r>
    </w:p>
    <w:p>
      <w:r>
        <w:rPr>
          <w:b/>
          <w:bCs/>
        </w:rPr>
        <w:t xml:space="preserve">8. Submission &amp; contact</w:t>
      </w:r>
    </w:p>
    <w:p>
      <w:r>
        <w:t xml:space="preserve">How, where and by when to submit, plus a point of contact for questions.</w:t>
      </w:r>
    </w:p>
    <w:p>
      <w:r>
        <w:t xml:space="preserve"/>
      </w:r>
    </w:p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2026-07-08T10:47:20.465Z</dcterms:created>
  <dcterms:modified xsi:type="dcterms:W3CDTF">2026-07-08T10:47:20.465Z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